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85" w:rsidRDefault="00234585"/>
    <w:p w:rsidR="000E4E05" w:rsidRDefault="000E4E05"/>
    <w:p w:rsidR="000E4E05" w:rsidRDefault="000E4E05" w:rsidP="000E4E05">
      <w:pPr>
        <w:jc w:val="center"/>
        <w:rPr>
          <w:rFonts w:ascii="Arial" w:hAnsi="Arial" w:cs="Arial"/>
          <w:b/>
          <w:smallCaps/>
          <w:sz w:val="28"/>
        </w:rPr>
      </w:pPr>
    </w:p>
    <w:p w:rsidR="000E4E05" w:rsidRPr="007E49AC" w:rsidRDefault="000E4E05" w:rsidP="000E4E05">
      <w:pPr>
        <w:jc w:val="center"/>
        <w:rPr>
          <w:rFonts w:ascii="Arial" w:hAnsi="Arial" w:cs="Arial"/>
          <w:b/>
          <w:smallCaps/>
        </w:rPr>
      </w:pPr>
      <w:r w:rsidRPr="007E49AC">
        <w:rPr>
          <w:rFonts w:ascii="Arial" w:hAnsi="Arial" w:cs="Arial"/>
          <w:b/>
          <w:smallCaps/>
          <w:sz w:val="28"/>
        </w:rPr>
        <w:t>Termo de Homologação</w:t>
      </w: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spacing w:after="240" w:line="23" w:lineRule="atLeast"/>
        <w:jc w:val="both"/>
        <w:rPr>
          <w:rFonts w:ascii="Arial" w:hAnsi="Arial" w:cs="Arial"/>
          <w:b/>
        </w:rPr>
      </w:pPr>
    </w:p>
    <w:tbl>
      <w:tblPr>
        <w:tblW w:w="9547" w:type="dxa"/>
        <w:tblLayout w:type="fixed"/>
        <w:tblLook w:val="04A0" w:firstRow="1" w:lastRow="0" w:firstColumn="1" w:lastColumn="0" w:noHBand="0" w:noVBand="1"/>
      </w:tblPr>
      <w:tblGrid>
        <w:gridCol w:w="2743"/>
        <w:gridCol w:w="6804"/>
      </w:tblGrid>
      <w:tr w:rsidR="000E4E05" w:rsidRPr="007E49AC" w:rsidTr="00716E73">
        <w:trPr>
          <w:trHeight w:val="397"/>
        </w:trPr>
        <w:tc>
          <w:tcPr>
            <w:tcW w:w="2743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right"/>
              <w:rPr>
                <w:rFonts w:ascii="Arial" w:hAnsi="Arial" w:cs="Arial"/>
                <w:b/>
              </w:rPr>
            </w:pPr>
            <w:r w:rsidRPr="00EF75FE">
              <w:rPr>
                <w:rFonts w:ascii="Arial" w:hAnsi="Arial" w:cs="Arial"/>
                <w:b/>
                <w:sz w:val="18"/>
                <w:szCs w:val="18"/>
              </w:rPr>
              <w:t>Processo Administrativo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E49AC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6804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Pr="007E49AC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0E4E05" w:rsidRPr="007E49AC" w:rsidTr="00716E73">
        <w:trPr>
          <w:trHeight w:val="397"/>
        </w:trPr>
        <w:tc>
          <w:tcPr>
            <w:tcW w:w="2743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right"/>
              <w:rPr>
                <w:rFonts w:ascii="Arial" w:hAnsi="Arial" w:cs="Arial"/>
                <w:b/>
              </w:rPr>
            </w:pPr>
            <w:r w:rsidRPr="007E49AC">
              <w:rPr>
                <w:rFonts w:ascii="Arial" w:hAnsi="Arial" w:cs="Arial"/>
                <w:b/>
              </w:rPr>
              <w:t>Tomada de Preços nº</w:t>
            </w:r>
          </w:p>
        </w:tc>
        <w:tc>
          <w:tcPr>
            <w:tcW w:w="6804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both"/>
              <w:rPr>
                <w:rFonts w:ascii="Arial" w:hAnsi="Arial" w:cs="Arial"/>
              </w:rPr>
            </w:pPr>
            <w:r w:rsidRPr="007E49AC">
              <w:rPr>
                <w:rFonts w:ascii="Arial" w:hAnsi="Arial" w:cs="Arial"/>
              </w:rPr>
              <w:t>001/2</w:t>
            </w:r>
            <w:r>
              <w:rPr>
                <w:rFonts w:ascii="Arial" w:hAnsi="Arial" w:cs="Arial"/>
              </w:rPr>
              <w:t>019</w:t>
            </w:r>
          </w:p>
        </w:tc>
      </w:tr>
      <w:tr w:rsidR="000E4E05" w:rsidRPr="007E49AC" w:rsidTr="00716E73">
        <w:tc>
          <w:tcPr>
            <w:tcW w:w="2743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right"/>
              <w:rPr>
                <w:rFonts w:ascii="Arial" w:hAnsi="Arial" w:cs="Arial"/>
                <w:b/>
              </w:rPr>
            </w:pPr>
            <w:r w:rsidRPr="007E49AC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6804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both"/>
              <w:rPr>
                <w:rFonts w:ascii="Arial" w:hAnsi="Arial" w:cs="Arial"/>
              </w:rPr>
            </w:pPr>
            <w:r w:rsidRPr="007E49AC">
              <w:rPr>
                <w:rFonts w:ascii="Arial" w:hAnsi="Arial" w:cs="Arial"/>
                <w:szCs w:val="22"/>
              </w:rPr>
              <w:t xml:space="preserve">Contratação de </w:t>
            </w:r>
            <w:r w:rsidRPr="00735F88">
              <w:rPr>
                <w:rFonts w:ascii="Arial" w:hAnsi="Arial" w:cs="Arial"/>
              </w:rPr>
              <w:t>empresa especializada em engenharia civil para ampliação do Prédio da Câmara Municipal de Buritama, conforme projetos, memorial descritivo, planilha orçamentária e cronograma de físico financeiro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0E4E05" w:rsidRPr="007E49AC" w:rsidRDefault="000E4E05" w:rsidP="000E4E05">
      <w:pPr>
        <w:spacing w:after="240" w:line="23" w:lineRule="atLeast"/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ind w:firstLine="2126"/>
        <w:jc w:val="both"/>
        <w:rPr>
          <w:rFonts w:ascii="Arial" w:hAnsi="Arial" w:cs="Arial"/>
        </w:rPr>
      </w:pPr>
      <w:r w:rsidRPr="00132EE5">
        <w:rPr>
          <w:rFonts w:ascii="Arial" w:hAnsi="Arial" w:cs="Arial"/>
          <w:b/>
          <w:smallCaps/>
          <w:sz w:val="28"/>
        </w:rPr>
        <w:t>Homologo</w:t>
      </w:r>
      <w:r w:rsidRPr="007E49AC">
        <w:rPr>
          <w:rFonts w:ascii="Arial" w:hAnsi="Arial" w:cs="Arial"/>
        </w:rPr>
        <w:t xml:space="preserve">, para que produza os seus efeitos legais a decisão proferida pela Comissão </w:t>
      </w:r>
      <w:r>
        <w:rPr>
          <w:rFonts w:ascii="Arial" w:hAnsi="Arial" w:cs="Arial"/>
        </w:rPr>
        <w:t>Permanente de Licitação</w:t>
      </w:r>
      <w:r w:rsidRPr="007E49AC">
        <w:rPr>
          <w:rFonts w:ascii="Arial" w:hAnsi="Arial" w:cs="Arial"/>
        </w:rPr>
        <w:t>, figurando como licitante vencedora à empresa</w:t>
      </w:r>
      <w:r>
        <w:rPr>
          <w:rFonts w:ascii="Arial" w:hAnsi="Arial" w:cs="Arial"/>
        </w:rPr>
        <w:t xml:space="preserve"> Pina Construtora E Serviços </w:t>
      </w:r>
      <w:bookmarkStart w:id="0" w:name="_GoBack"/>
      <w:bookmarkEnd w:id="0"/>
      <w:proofErr w:type="spellStart"/>
      <w:r>
        <w:rPr>
          <w:rFonts w:ascii="Arial" w:hAnsi="Arial" w:cs="Arial"/>
        </w:rPr>
        <w:t>Eireli</w:t>
      </w:r>
      <w:proofErr w:type="spellEnd"/>
      <w:r w:rsidRPr="007E49AC">
        <w:rPr>
          <w:rFonts w:ascii="Arial" w:hAnsi="Arial" w:cs="Arial"/>
        </w:rPr>
        <w:t xml:space="preserve">, estabelecida na cidade de </w:t>
      </w:r>
      <w:r>
        <w:rPr>
          <w:rFonts w:ascii="Arial" w:hAnsi="Arial" w:cs="Arial"/>
        </w:rPr>
        <w:t>Buritama-SP.</w:t>
      </w: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right"/>
        <w:rPr>
          <w:rFonts w:ascii="Arial" w:hAnsi="Arial" w:cs="Arial"/>
        </w:rPr>
      </w:pPr>
      <w:r w:rsidRPr="00E91FC4">
        <w:rPr>
          <w:rFonts w:ascii="Arial" w:hAnsi="Arial" w:cs="Arial"/>
        </w:rPr>
        <w:t xml:space="preserve">Buritama/SP, </w:t>
      </w:r>
      <w:r>
        <w:rPr>
          <w:rFonts w:ascii="Arial" w:hAnsi="Arial" w:cs="Arial"/>
        </w:rPr>
        <w:t>27</w:t>
      </w:r>
      <w:r w:rsidRPr="00E91FC4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dezembro</w:t>
      </w:r>
      <w:r w:rsidRPr="00E91FC4">
        <w:rPr>
          <w:rFonts w:ascii="Arial" w:hAnsi="Arial" w:cs="Arial"/>
        </w:rPr>
        <w:t xml:space="preserve"> de 2019.</w:t>
      </w:r>
      <w:r w:rsidRPr="007E49AC">
        <w:rPr>
          <w:rFonts w:ascii="Arial" w:hAnsi="Arial" w:cs="Arial"/>
        </w:rPr>
        <w:t xml:space="preserve"> </w:t>
      </w: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>Osvaldo Custó</w:t>
      </w:r>
      <w:r w:rsidR="00E44943">
        <w:rPr>
          <w:rFonts w:ascii="Arial" w:hAnsi="Arial" w:cs="Arial"/>
          <w:b/>
          <w:smallCaps/>
        </w:rPr>
        <w:t>d</w:t>
      </w:r>
      <w:r>
        <w:rPr>
          <w:rFonts w:ascii="Arial" w:hAnsi="Arial" w:cs="Arial"/>
          <w:b/>
          <w:smallCaps/>
        </w:rPr>
        <w:t>io da cruz</w:t>
      </w:r>
      <w:r w:rsidRPr="007E49AC">
        <w:rPr>
          <w:rFonts w:ascii="Arial" w:hAnsi="Arial" w:cs="Arial"/>
        </w:rPr>
        <w:t xml:space="preserve"> </w:t>
      </w:r>
    </w:p>
    <w:p w:rsidR="000E4E05" w:rsidRPr="007E49AC" w:rsidRDefault="000E4E05" w:rsidP="000E4E05">
      <w:pPr>
        <w:jc w:val="center"/>
        <w:rPr>
          <w:rFonts w:ascii="Arial" w:hAnsi="Arial" w:cs="Arial"/>
        </w:rPr>
      </w:pPr>
      <w:r w:rsidRPr="007E49AC">
        <w:rPr>
          <w:rFonts w:ascii="Arial" w:hAnsi="Arial" w:cs="Arial"/>
        </w:rPr>
        <w:t>Presidente</w:t>
      </w:r>
    </w:p>
    <w:p w:rsidR="000E4E05" w:rsidRPr="007E49AC" w:rsidRDefault="000E4E05" w:rsidP="000E4E05">
      <w:pPr>
        <w:pStyle w:val="Corpodetexto"/>
        <w:rPr>
          <w:rFonts w:ascii="Arial" w:hAnsi="Arial" w:cs="Arial"/>
          <w:sz w:val="24"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center"/>
        <w:rPr>
          <w:rFonts w:ascii="Arial" w:hAnsi="Arial" w:cs="Arial"/>
          <w:b/>
          <w:smallCaps/>
        </w:rPr>
      </w:pPr>
      <w:r w:rsidRPr="00132EE5">
        <w:rPr>
          <w:rFonts w:ascii="Arial" w:hAnsi="Arial" w:cs="Arial"/>
          <w:b/>
          <w:smallCaps/>
          <w:sz w:val="28"/>
        </w:rPr>
        <w:t>Termo de Adjudicação</w:t>
      </w: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jc w:val="both"/>
        <w:rPr>
          <w:rFonts w:ascii="Arial" w:hAnsi="Arial" w:cs="Arial"/>
          <w:b/>
        </w:rPr>
      </w:pPr>
    </w:p>
    <w:p w:rsidR="000E4E05" w:rsidRPr="007E49AC" w:rsidRDefault="000E4E05" w:rsidP="000E4E05">
      <w:pPr>
        <w:spacing w:after="240" w:line="23" w:lineRule="atLeast"/>
        <w:jc w:val="both"/>
        <w:rPr>
          <w:rFonts w:ascii="Arial" w:hAnsi="Arial" w:cs="Arial"/>
          <w:b/>
        </w:rPr>
      </w:pPr>
    </w:p>
    <w:tbl>
      <w:tblPr>
        <w:tblW w:w="9547" w:type="dxa"/>
        <w:tblLayout w:type="fixed"/>
        <w:tblLook w:val="04A0" w:firstRow="1" w:lastRow="0" w:firstColumn="1" w:lastColumn="0" w:noHBand="0" w:noVBand="1"/>
      </w:tblPr>
      <w:tblGrid>
        <w:gridCol w:w="2743"/>
        <w:gridCol w:w="6804"/>
      </w:tblGrid>
      <w:tr w:rsidR="000E4E05" w:rsidRPr="007E49AC" w:rsidTr="00716E73">
        <w:trPr>
          <w:trHeight w:val="397"/>
        </w:trPr>
        <w:tc>
          <w:tcPr>
            <w:tcW w:w="2743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right"/>
              <w:rPr>
                <w:rFonts w:ascii="Arial" w:hAnsi="Arial" w:cs="Arial"/>
                <w:b/>
              </w:rPr>
            </w:pPr>
            <w:r w:rsidRPr="00735F88">
              <w:rPr>
                <w:rFonts w:ascii="Arial" w:hAnsi="Arial" w:cs="Arial"/>
                <w:b/>
                <w:sz w:val="18"/>
                <w:szCs w:val="18"/>
              </w:rPr>
              <w:t>Processo Administrativo</w:t>
            </w:r>
            <w:r w:rsidRPr="007E49AC">
              <w:rPr>
                <w:rFonts w:ascii="Arial" w:hAnsi="Arial" w:cs="Arial"/>
                <w:b/>
              </w:rPr>
              <w:t xml:space="preserve"> nº</w:t>
            </w:r>
          </w:p>
        </w:tc>
        <w:tc>
          <w:tcPr>
            <w:tcW w:w="6804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Pr="007E49AC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0E4E05" w:rsidRPr="007E49AC" w:rsidTr="00716E73">
        <w:trPr>
          <w:trHeight w:val="397"/>
        </w:trPr>
        <w:tc>
          <w:tcPr>
            <w:tcW w:w="2743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right"/>
              <w:rPr>
                <w:rFonts w:ascii="Arial" w:hAnsi="Arial" w:cs="Arial"/>
                <w:b/>
              </w:rPr>
            </w:pPr>
            <w:r w:rsidRPr="007E49AC">
              <w:rPr>
                <w:rFonts w:ascii="Arial" w:hAnsi="Arial" w:cs="Arial"/>
                <w:b/>
              </w:rPr>
              <w:t>Tomada de Preços nº</w:t>
            </w:r>
          </w:p>
        </w:tc>
        <w:tc>
          <w:tcPr>
            <w:tcW w:w="6804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both"/>
              <w:rPr>
                <w:rFonts w:ascii="Arial" w:hAnsi="Arial" w:cs="Arial"/>
              </w:rPr>
            </w:pPr>
            <w:r w:rsidRPr="007E49AC">
              <w:rPr>
                <w:rFonts w:ascii="Arial" w:hAnsi="Arial" w:cs="Arial"/>
              </w:rPr>
              <w:t>001/2</w:t>
            </w:r>
            <w:r>
              <w:rPr>
                <w:rFonts w:ascii="Arial" w:hAnsi="Arial" w:cs="Arial"/>
              </w:rPr>
              <w:t>019</w:t>
            </w:r>
          </w:p>
        </w:tc>
      </w:tr>
      <w:tr w:rsidR="000E4E05" w:rsidRPr="007E49AC" w:rsidTr="00716E73">
        <w:tc>
          <w:tcPr>
            <w:tcW w:w="2743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right"/>
              <w:rPr>
                <w:rFonts w:ascii="Arial" w:hAnsi="Arial" w:cs="Arial"/>
                <w:b/>
              </w:rPr>
            </w:pPr>
            <w:r w:rsidRPr="007E49AC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6804" w:type="dxa"/>
            <w:vAlign w:val="center"/>
          </w:tcPr>
          <w:p w:rsidR="000E4E05" w:rsidRPr="007E49AC" w:rsidRDefault="000E4E05" w:rsidP="00716E73">
            <w:pPr>
              <w:spacing w:after="240" w:line="23" w:lineRule="atLeast"/>
              <w:jc w:val="both"/>
              <w:rPr>
                <w:rFonts w:ascii="Arial" w:hAnsi="Arial" w:cs="Arial"/>
              </w:rPr>
            </w:pPr>
            <w:r w:rsidRPr="007E49AC">
              <w:rPr>
                <w:rFonts w:ascii="Arial" w:hAnsi="Arial" w:cs="Arial"/>
                <w:szCs w:val="22"/>
              </w:rPr>
              <w:t xml:space="preserve">Contratação de </w:t>
            </w:r>
            <w:r w:rsidRPr="00735F88">
              <w:rPr>
                <w:rFonts w:ascii="Arial" w:hAnsi="Arial" w:cs="Arial"/>
              </w:rPr>
              <w:t>empresa especializada em engenharia civil para ampliação do Prédio da Câmara Municipal de Buritama, conforme projetos, memorial descritivo, planilha orçamentária e cronograma de físico financeiro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0E4E05" w:rsidRPr="007E49AC" w:rsidRDefault="000E4E05" w:rsidP="000E4E05">
      <w:pPr>
        <w:spacing w:after="240" w:line="23" w:lineRule="atLeast"/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  <w:sz w:val="28"/>
        </w:rPr>
        <w:t>Osvaldo Custó</w:t>
      </w:r>
      <w:r w:rsidR="00E44943">
        <w:rPr>
          <w:rFonts w:ascii="Arial" w:hAnsi="Arial" w:cs="Arial"/>
          <w:b/>
          <w:smallCaps/>
          <w:sz w:val="28"/>
        </w:rPr>
        <w:t>d</w:t>
      </w:r>
      <w:r>
        <w:rPr>
          <w:rFonts w:ascii="Arial" w:hAnsi="Arial" w:cs="Arial"/>
          <w:b/>
          <w:smallCaps/>
          <w:sz w:val="28"/>
        </w:rPr>
        <w:t>io da Cruz</w:t>
      </w:r>
      <w:r w:rsidRPr="007E49AC">
        <w:rPr>
          <w:rFonts w:ascii="Arial" w:hAnsi="Arial" w:cs="Arial"/>
        </w:rPr>
        <w:t xml:space="preserve">, Presidente da Câmara Municipal de </w:t>
      </w:r>
      <w:r>
        <w:rPr>
          <w:rFonts w:ascii="Arial" w:hAnsi="Arial" w:cs="Arial"/>
        </w:rPr>
        <w:t>Buritama</w:t>
      </w:r>
      <w:r w:rsidRPr="007E49AC">
        <w:rPr>
          <w:rFonts w:ascii="Arial" w:hAnsi="Arial" w:cs="Arial"/>
        </w:rPr>
        <w:t xml:space="preserve">, Estado de São Paulo, usando de suas atribuições legais que lhe são conferidas, especialmente a indicação feita pela Comissão </w:t>
      </w:r>
      <w:r>
        <w:rPr>
          <w:rFonts w:ascii="Arial" w:hAnsi="Arial" w:cs="Arial"/>
        </w:rPr>
        <w:t>Permanente de Licitação</w:t>
      </w:r>
      <w:r w:rsidRPr="007E49AC">
        <w:rPr>
          <w:rFonts w:ascii="Arial" w:hAnsi="Arial" w:cs="Arial"/>
        </w:rPr>
        <w:t xml:space="preserve">, </w:t>
      </w:r>
      <w:r w:rsidRPr="00132EE5">
        <w:rPr>
          <w:rFonts w:ascii="Arial" w:hAnsi="Arial" w:cs="Arial"/>
          <w:b/>
          <w:smallCaps/>
          <w:sz w:val="28"/>
        </w:rPr>
        <w:t>Adjudica</w:t>
      </w:r>
      <w:r w:rsidRPr="007E49AC">
        <w:rPr>
          <w:rFonts w:ascii="Arial" w:hAnsi="Arial" w:cs="Arial"/>
        </w:rPr>
        <w:t>:</w:t>
      </w: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ind w:firstLine="2124"/>
        <w:jc w:val="both"/>
        <w:rPr>
          <w:rFonts w:ascii="Arial" w:hAnsi="Arial" w:cs="Arial"/>
        </w:rPr>
      </w:pPr>
      <w:r w:rsidRPr="00E91FC4">
        <w:rPr>
          <w:rFonts w:ascii="Arial" w:hAnsi="Arial" w:cs="Arial"/>
        </w:rPr>
        <w:t xml:space="preserve">A licitação em epígrafe, a favor da empresa, </w:t>
      </w:r>
      <w:r>
        <w:rPr>
          <w:rFonts w:ascii="Arial" w:hAnsi="Arial" w:cs="Arial"/>
        </w:rPr>
        <w:t xml:space="preserve">Pina Construtora E Serviços </w:t>
      </w:r>
      <w:proofErr w:type="spellStart"/>
      <w:r>
        <w:rPr>
          <w:rFonts w:ascii="Arial" w:hAnsi="Arial" w:cs="Arial"/>
        </w:rPr>
        <w:t>Eireli</w:t>
      </w:r>
      <w:proofErr w:type="spellEnd"/>
      <w:r w:rsidRPr="00E91FC4">
        <w:rPr>
          <w:rFonts w:ascii="Arial" w:hAnsi="Arial" w:cs="Arial"/>
        </w:rPr>
        <w:t xml:space="preserve">, estabelecida na cidade de </w:t>
      </w:r>
      <w:r>
        <w:rPr>
          <w:rFonts w:ascii="Arial" w:hAnsi="Arial" w:cs="Arial"/>
        </w:rPr>
        <w:t>Buritama-SP</w:t>
      </w:r>
      <w:r w:rsidRPr="00E91FC4">
        <w:rPr>
          <w:rFonts w:ascii="Arial" w:hAnsi="Arial" w:cs="Arial"/>
        </w:rPr>
        <w:t xml:space="preserve">, cuja proposta apresentada foi considerada válida pelo critério de aceitabilidade com valor global de </w:t>
      </w:r>
      <w:r w:rsidRPr="00E91FC4">
        <w:rPr>
          <w:rFonts w:ascii="Arial" w:hAnsi="Arial" w:cs="Arial"/>
          <w:szCs w:val="20"/>
        </w:rPr>
        <w:t xml:space="preserve">R$ </w:t>
      </w:r>
      <w:r>
        <w:rPr>
          <w:rFonts w:ascii="Arial" w:hAnsi="Arial" w:cs="Arial"/>
          <w:szCs w:val="20"/>
        </w:rPr>
        <w:t>560</w:t>
      </w:r>
      <w:r w:rsidRPr="00E91FC4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>788</w:t>
      </w:r>
      <w:r w:rsidRPr="00E91FC4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>66 (quinhentos e sessenta mil, setecentos e oitenta e oito reais e sessenta e seis centavos</w:t>
      </w:r>
      <w:r w:rsidRPr="00E91FC4">
        <w:rPr>
          <w:rFonts w:ascii="Arial" w:hAnsi="Arial" w:cs="Arial"/>
        </w:rPr>
        <w:t>, tudo de conformidade com os elementos contidos no processo licitatório.</w:t>
      </w: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both"/>
        <w:rPr>
          <w:rFonts w:ascii="Arial" w:hAnsi="Arial" w:cs="Arial"/>
        </w:rPr>
      </w:pPr>
      <w:r w:rsidRPr="007E49AC">
        <w:rPr>
          <w:rFonts w:ascii="Arial" w:hAnsi="Arial" w:cs="Arial"/>
        </w:rPr>
        <w:tab/>
      </w:r>
      <w:r w:rsidRPr="007E49AC">
        <w:rPr>
          <w:rFonts w:ascii="Arial" w:hAnsi="Arial" w:cs="Arial"/>
        </w:rPr>
        <w:tab/>
      </w:r>
      <w:r w:rsidRPr="007E49AC">
        <w:rPr>
          <w:rFonts w:ascii="Arial" w:hAnsi="Arial" w:cs="Arial"/>
        </w:rPr>
        <w:tab/>
        <w:t>Prossiga</w:t>
      </w:r>
      <w:r>
        <w:rPr>
          <w:rFonts w:ascii="Arial" w:hAnsi="Arial" w:cs="Arial"/>
        </w:rPr>
        <w:t xml:space="preserve">m-se </w:t>
      </w:r>
      <w:r w:rsidRPr="007E49AC">
        <w:rPr>
          <w:rFonts w:ascii="Arial" w:hAnsi="Arial" w:cs="Arial"/>
        </w:rPr>
        <w:t>os demais atos.</w:t>
      </w: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right"/>
        <w:rPr>
          <w:rFonts w:ascii="Arial" w:hAnsi="Arial" w:cs="Arial"/>
        </w:rPr>
      </w:pPr>
      <w:r w:rsidRPr="00E91FC4">
        <w:rPr>
          <w:rFonts w:ascii="Arial" w:hAnsi="Arial" w:cs="Arial"/>
        </w:rPr>
        <w:t xml:space="preserve">Buritama/SP, </w:t>
      </w:r>
      <w:r>
        <w:rPr>
          <w:rFonts w:ascii="Arial" w:hAnsi="Arial" w:cs="Arial"/>
        </w:rPr>
        <w:t xml:space="preserve">27 </w:t>
      </w:r>
      <w:r w:rsidRPr="00E91FC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dezembro</w:t>
      </w:r>
      <w:r w:rsidRPr="00E91FC4">
        <w:rPr>
          <w:rFonts w:ascii="Arial" w:hAnsi="Arial" w:cs="Arial"/>
        </w:rPr>
        <w:t xml:space="preserve"> de 2019</w:t>
      </w:r>
      <w:r w:rsidRPr="007E49AC">
        <w:rPr>
          <w:rFonts w:ascii="Arial" w:hAnsi="Arial" w:cs="Arial"/>
        </w:rPr>
        <w:t xml:space="preserve"> </w:t>
      </w: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both"/>
        <w:rPr>
          <w:rFonts w:ascii="Arial" w:hAnsi="Arial" w:cs="Arial"/>
        </w:rPr>
      </w:pPr>
    </w:p>
    <w:p w:rsidR="000E4E05" w:rsidRPr="007E49AC" w:rsidRDefault="000E4E05" w:rsidP="000E4E0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 xml:space="preserve">Osvaldo Custódio da Cruz </w:t>
      </w:r>
      <w:r w:rsidRPr="007E49AC">
        <w:rPr>
          <w:rFonts w:ascii="Arial" w:hAnsi="Arial" w:cs="Arial"/>
        </w:rPr>
        <w:t xml:space="preserve"> </w:t>
      </w:r>
    </w:p>
    <w:p w:rsidR="000E4E05" w:rsidRPr="007E49AC" w:rsidRDefault="000E4E05" w:rsidP="000E4E05">
      <w:pPr>
        <w:jc w:val="center"/>
        <w:rPr>
          <w:rFonts w:ascii="Arial" w:hAnsi="Arial" w:cs="Arial"/>
        </w:rPr>
      </w:pPr>
      <w:r w:rsidRPr="007E49AC">
        <w:rPr>
          <w:rFonts w:ascii="Arial" w:hAnsi="Arial" w:cs="Arial"/>
        </w:rPr>
        <w:t>Presidente</w:t>
      </w:r>
    </w:p>
    <w:p w:rsidR="000E4E05" w:rsidRDefault="000E4E05"/>
    <w:sectPr w:rsidR="000E4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05"/>
    <w:rsid w:val="000E4E05"/>
    <w:rsid w:val="00234585"/>
    <w:rsid w:val="00C35759"/>
    <w:rsid w:val="00E4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6264"/>
  <w15:chartTrackingRefBased/>
  <w15:docId w15:val="{970250D2-9FC2-4358-9C25-677DB39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4E05"/>
    <w:pPr>
      <w:jc w:val="both"/>
    </w:pPr>
    <w:rPr>
      <w:rFonts w:ascii="Tahoma" w:hAnsi="Tahoma"/>
      <w:sz w:val="28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E4E05"/>
    <w:rPr>
      <w:rFonts w:ascii="Tahoma" w:eastAsia="Times New Roman" w:hAnsi="Tahoma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dcterms:created xsi:type="dcterms:W3CDTF">2019-12-27T13:26:00Z</dcterms:created>
  <dcterms:modified xsi:type="dcterms:W3CDTF">2019-12-27T13:26:00Z</dcterms:modified>
</cp:coreProperties>
</file>